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Дело №</w:t>
      </w:r>
      <w:r w:rsidRPr="00412A36" w:rsidR="002927BB">
        <w:rPr>
          <w:rFonts w:ascii="Times New Roman" w:hAnsi="Times New Roman" w:cs="Times New Roman"/>
          <w:sz w:val="26"/>
          <w:szCs w:val="26"/>
        </w:rPr>
        <w:t>5-</w:t>
      </w:r>
      <w:r w:rsidR="00482CC1">
        <w:rPr>
          <w:rFonts w:ascii="Times New Roman" w:hAnsi="Times New Roman" w:cs="Times New Roman"/>
          <w:sz w:val="26"/>
          <w:szCs w:val="26"/>
        </w:rPr>
        <w:t>20</w:t>
      </w:r>
      <w:r w:rsidRPr="00412A36" w:rsidR="00AB1C5E">
        <w:rPr>
          <w:rFonts w:ascii="Times New Roman" w:hAnsi="Times New Roman" w:cs="Times New Roman"/>
          <w:sz w:val="26"/>
          <w:szCs w:val="26"/>
        </w:rPr>
        <w:t>-1703/20</w:t>
      </w:r>
      <w:r w:rsidR="00482CC1">
        <w:rPr>
          <w:rFonts w:ascii="Times New Roman" w:hAnsi="Times New Roman" w:cs="Times New Roman"/>
          <w:sz w:val="26"/>
          <w:szCs w:val="26"/>
        </w:rPr>
        <w:t>25</w:t>
      </w:r>
    </w:p>
    <w:p w:rsidR="0014686B" w:rsidRPr="00412A36" w:rsidP="001468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bCs/>
          <w:sz w:val="26"/>
          <w:szCs w:val="26"/>
        </w:rPr>
        <w:t>УИД 86</w:t>
      </w:r>
      <w:r w:rsidRPr="00412A3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412A36" w:rsidR="008154D9">
        <w:rPr>
          <w:rFonts w:ascii="Times New Roman" w:hAnsi="Times New Roman" w:cs="Times New Roman"/>
          <w:bCs/>
          <w:sz w:val="26"/>
          <w:szCs w:val="26"/>
        </w:rPr>
        <w:t>0034-01-2024</w:t>
      </w:r>
      <w:r w:rsidRPr="00412A36">
        <w:rPr>
          <w:rFonts w:ascii="Times New Roman" w:hAnsi="Times New Roman" w:cs="Times New Roman"/>
          <w:bCs/>
          <w:sz w:val="26"/>
          <w:szCs w:val="26"/>
        </w:rPr>
        <w:t>-00</w:t>
      </w:r>
      <w:r w:rsidRPr="00412A36" w:rsidR="008154D9">
        <w:rPr>
          <w:rFonts w:ascii="Times New Roman" w:hAnsi="Times New Roman" w:cs="Times New Roman"/>
          <w:bCs/>
          <w:sz w:val="26"/>
          <w:szCs w:val="26"/>
        </w:rPr>
        <w:t>4</w:t>
      </w:r>
      <w:r w:rsidR="00482CC1">
        <w:rPr>
          <w:rFonts w:ascii="Times New Roman" w:hAnsi="Times New Roman" w:cs="Times New Roman"/>
          <w:bCs/>
          <w:sz w:val="26"/>
          <w:szCs w:val="26"/>
        </w:rPr>
        <w:t xml:space="preserve">958-02 </w:t>
      </w:r>
      <w:r w:rsidR="009B12C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1F6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02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057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 w:rsidR="008154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412A36">
        <w:rPr>
          <w:rFonts w:ascii="Times New Roman" w:hAnsi="Times New Roman" w:cs="Times New Roman"/>
          <w:sz w:val="26"/>
          <w:szCs w:val="26"/>
        </w:rPr>
        <w:tab/>
      </w:r>
    </w:p>
    <w:p w:rsidR="0014686B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</w:t>
      </w:r>
      <w:r w:rsidRPr="00412A36">
        <w:rPr>
          <w:rFonts w:ascii="Times New Roman" w:hAnsi="Times New Roman" w:cs="Times New Roman"/>
          <w:sz w:val="26"/>
          <w:szCs w:val="26"/>
        </w:rPr>
        <w:t xml:space="preserve">о </w:t>
      </w:r>
      <w:r w:rsidRPr="00412A36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г</w:t>
      </w:r>
      <w:r w:rsidRPr="00412A36" w:rsidR="002A6A4C">
        <w:rPr>
          <w:rFonts w:ascii="Times New Roman" w:hAnsi="Times New Roman" w:cs="Times New Roman"/>
          <w:sz w:val="26"/>
          <w:szCs w:val="26"/>
        </w:rPr>
        <w:t>ород</w:t>
      </w:r>
      <w:r w:rsidRPr="00412A3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412A36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12A36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412A36" w:rsidR="00BE0B3E">
        <w:rPr>
          <w:rFonts w:ascii="Times New Roman" w:hAnsi="Times New Roman" w:cs="Times New Roman"/>
          <w:sz w:val="26"/>
          <w:szCs w:val="26"/>
        </w:rPr>
        <w:t xml:space="preserve">    </w:t>
      </w:r>
      <w:r w:rsidR="00C05753">
        <w:rPr>
          <w:rFonts w:ascii="Times New Roman" w:hAnsi="Times New Roman" w:cs="Times New Roman"/>
          <w:sz w:val="26"/>
          <w:szCs w:val="26"/>
        </w:rPr>
        <w:t xml:space="preserve">   </w:t>
      </w:r>
      <w:r w:rsidR="00482CC1">
        <w:rPr>
          <w:rFonts w:ascii="Times New Roman" w:hAnsi="Times New Roman" w:cs="Times New Roman"/>
          <w:sz w:val="26"/>
          <w:szCs w:val="26"/>
        </w:rPr>
        <w:t xml:space="preserve">22 января </w:t>
      </w:r>
      <w:r w:rsidRPr="00412A36" w:rsidR="00E03AB4">
        <w:rPr>
          <w:rFonts w:ascii="Times New Roman" w:hAnsi="Times New Roman" w:cs="Times New Roman"/>
          <w:sz w:val="26"/>
          <w:szCs w:val="26"/>
        </w:rPr>
        <w:t>20</w:t>
      </w:r>
      <w:r w:rsidRPr="00412A36" w:rsidR="00783F26">
        <w:rPr>
          <w:rFonts w:ascii="Times New Roman" w:hAnsi="Times New Roman" w:cs="Times New Roman"/>
          <w:sz w:val="26"/>
          <w:szCs w:val="26"/>
        </w:rPr>
        <w:t>2</w:t>
      </w:r>
      <w:r w:rsidR="00482CC1">
        <w:rPr>
          <w:rFonts w:ascii="Times New Roman" w:hAnsi="Times New Roman" w:cs="Times New Roman"/>
          <w:sz w:val="26"/>
          <w:szCs w:val="26"/>
        </w:rPr>
        <w:t>5</w:t>
      </w:r>
      <w:r w:rsidRPr="00412A36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года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412A36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12A36" w:rsidR="003C2AC8">
        <w:rPr>
          <w:rFonts w:ascii="Times New Roman" w:hAnsi="Times New Roman" w:cs="Times New Roman"/>
          <w:sz w:val="26"/>
          <w:szCs w:val="26"/>
        </w:rPr>
        <w:t>ир</w:t>
      </w:r>
      <w:r w:rsidRPr="00412A36" w:rsidR="0079244B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412A36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412A36" w:rsidR="0079244B">
        <w:rPr>
          <w:rFonts w:ascii="Times New Roman" w:hAnsi="Times New Roman" w:cs="Times New Roman"/>
          <w:sz w:val="26"/>
          <w:szCs w:val="26"/>
        </w:rPr>
        <w:t>(</w:t>
      </w:r>
      <w:r w:rsidRPr="00412A36" w:rsidR="003C2AC8">
        <w:rPr>
          <w:rFonts w:ascii="Times New Roman" w:hAnsi="Times New Roman" w:cs="Times New Roman"/>
          <w:sz w:val="26"/>
          <w:szCs w:val="26"/>
        </w:rPr>
        <w:t>62848</w:t>
      </w:r>
      <w:r w:rsidRPr="00412A36" w:rsidR="00D90D56">
        <w:rPr>
          <w:rFonts w:ascii="Times New Roman" w:hAnsi="Times New Roman" w:cs="Times New Roman"/>
          <w:sz w:val="26"/>
          <w:szCs w:val="26"/>
        </w:rPr>
        <w:t>1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="00C05753">
        <w:rPr>
          <w:rFonts w:ascii="Times New Roman" w:hAnsi="Times New Roman" w:cs="Times New Roman"/>
          <w:sz w:val="26"/>
          <w:szCs w:val="26"/>
        </w:rPr>
        <w:t>г.</w:t>
      </w:r>
      <w:r w:rsidRPr="00412A36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27360" w:rsidRPr="00412A36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231BB1" w:rsidR="00231BB1">
        <w:rPr>
          <w:rFonts w:ascii="Times New Roman" w:hAnsi="Times New Roman" w:cs="Times New Roman"/>
          <w:sz w:val="26"/>
          <w:szCs w:val="26"/>
        </w:rPr>
        <w:t xml:space="preserve">Абдулазизова Абдулазиза Ашурлаевича, </w:t>
      </w:r>
      <w:r w:rsidR="00102D78">
        <w:rPr>
          <w:rFonts w:ascii="Times New Roman" w:hAnsi="Times New Roman" w:cs="Times New Roman"/>
          <w:sz w:val="26"/>
          <w:szCs w:val="26"/>
        </w:rPr>
        <w:t>*</w:t>
      </w:r>
      <w:r w:rsidRPr="00231BB1" w:rsidR="00231BB1">
        <w:rPr>
          <w:rFonts w:ascii="Times New Roman" w:hAnsi="Times New Roman" w:cs="Times New Roman"/>
          <w:sz w:val="26"/>
          <w:szCs w:val="26"/>
        </w:rPr>
        <w:t xml:space="preserve">, гражданина РФ, работающего в ООО «Интерьер», генеральным директором, проживающего по адресу: </w:t>
      </w:r>
      <w:r w:rsidR="00102D78">
        <w:rPr>
          <w:rFonts w:ascii="Times New Roman" w:hAnsi="Times New Roman" w:cs="Times New Roman"/>
          <w:sz w:val="26"/>
          <w:szCs w:val="26"/>
        </w:rPr>
        <w:t>*</w:t>
      </w:r>
      <w:r w:rsidRPr="00231BB1" w:rsidR="00231BB1">
        <w:rPr>
          <w:rFonts w:ascii="Times New Roman" w:hAnsi="Times New Roman" w:cs="Times New Roman"/>
          <w:sz w:val="26"/>
          <w:szCs w:val="26"/>
        </w:rPr>
        <w:t xml:space="preserve">, </w:t>
      </w:r>
      <w:r w:rsidRPr="00412A36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привлекаемого к административной ответственности по </w:t>
      </w:r>
      <w:r w:rsidR="006B1F6F">
        <w:rPr>
          <w:rFonts w:ascii="Times New Roman" w:hAnsi="Times New Roman" w:cs="Times New Roman"/>
          <w:color w:val="000000"/>
          <w:sz w:val="26"/>
          <w:szCs w:val="26"/>
        </w:rPr>
        <w:t xml:space="preserve">ч. 2 ст. 15.33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КоАП РФ,</w:t>
      </w:r>
    </w:p>
    <w:p w:rsidR="008B1F1A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2</w:t>
      </w:r>
      <w:r w:rsidR="00482CC1">
        <w:rPr>
          <w:rFonts w:ascii="Times New Roman" w:hAnsi="Times New Roman" w:cs="Times New Roman"/>
          <w:sz w:val="26"/>
          <w:szCs w:val="26"/>
        </w:rPr>
        <w:t>5.10</w:t>
      </w:r>
      <w:r w:rsidRPr="006B1F6F">
        <w:rPr>
          <w:rFonts w:ascii="Times New Roman" w:hAnsi="Times New Roman" w:cs="Times New Roman"/>
          <w:sz w:val="26"/>
          <w:szCs w:val="26"/>
        </w:rPr>
        <w:t>.2024 года в 00</w:t>
      </w:r>
      <w:r w:rsidR="00B90C64">
        <w:rPr>
          <w:rFonts w:ascii="Times New Roman" w:hAnsi="Times New Roman" w:cs="Times New Roman"/>
          <w:sz w:val="26"/>
          <w:szCs w:val="26"/>
        </w:rPr>
        <w:t xml:space="preserve"> часов 00 </w:t>
      </w:r>
      <w:r w:rsidR="008E0AA9">
        <w:rPr>
          <w:rFonts w:ascii="Times New Roman" w:hAnsi="Times New Roman" w:cs="Times New Roman"/>
          <w:sz w:val="26"/>
          <w:szCs w:val="26"/>
        </w:rPr>
        <w:t>минут по адресу: ул. Сибирская стр</w:t>
      </w:r>
      <w:r w:rsidR="00B90C64">
        <w:rPr>
          <w:rFonts w:ascii="Times New Roman" w:hAnsi="Times New Roman" w:cs="Times New Roman"/>
          <w:sz w:val="26"/>
          <w:szCs w:val="26"/>
        </w:rPr>
        <w:t xml:space="preserve">. </w:t>
      </w:r>
      <w:r w:rsidR="008E0AA9">
        <w:rPr>
          <w:rFonts w:ascii="Times New Roman" w:hAnsi="Times New Roman" w:cs="Times New Roman"/>
          <w:sz w:val="26"/>
          <w:szCs w:val="26"/>
        </w:rPr>
        <w:t>8</w:t>
      </w:r>
      <w:r w:rsidR="00B90C64">
        <w:rPr>
          <w:rFonts w:ascii="Times New Roman" w:hAnsi="Times New Roman" w:cs="Times New Roman"/>
          <w:sz w:val="26"/>
          <w:szCs w:val="26"/>
        </w:rPr>
        <w:t xml:space="preserve"> </w:t>
      </w:r>
      <w:r w:rsidRPr="006B1F6F">
        <w:rPr>
          <w:rFonts w:ascii="Times New Roman" w:hAnsi="Times New Roman" w:cs="Times New Roman"/>
          <w:sz w:val="26"/>
          <w:szCs w:val="26"/>
        </w:rPr>
        <w:t xml:space="preserve">г.Когалым Ханты-Мансийский автономный округ – Югра </w:t>
      </w:r>
      <w:r w:rsidR="00231BB1">
        <w:rPr>
          <w:rFonts w:ascii="Times New Roman" w:hAnsi="Times New Roman" w:cs="Times New Roman"/>
          <w:sz w:val="26"/>
          <w:szCs w:val="26"/>
        </w:rPr>
        <w:t>Абдулазизов А.А.</w:t>
      </w:r>
      <w:r w:rsidRPr="006B1F6F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ч.2 ст.15.33. КоАП РФ. В соответствии со ст. 17, ст. 19,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25-гo числа месяца, следующего за отчетным периодом, представляют в территориальный орган страховщика по месту их регистрации расчет по начисленным и уплаченным взносам по установленной форме. В нарушение вышеуказанных норм Федерального закона № 1</w:t>
      </w:r>
      <w:r w:rsidR="00665639">
        <w:rPr>
          <w:rFonts w:ascii="Times New Roman" w:hAnsi="Times New Roman" w:cs="Times New Roman"/>
          <w:sz w:val="26"/>
          <w:szCs w:val="26"/>
        </w:rPr>
        <w:t>25-ФЗ должн</w:t>
      </w:r>
      <w:r w:rsidR="00433F2F">
        <w:rPr>
          <w:rFonts w:ascii="Times New Roman" w:hAnsi="Times New Roman" w:cs="Times New Roman"/>
          <w:sz w:val="26"/>
          <w:szCs w:val="26"/>
        </w:rPr>
        <w:t>остное лицо, в лице генерального директора</w:t>
      </w:r>
      <w:r w:rsidR="00665639">
        <w:rPr>
          <w:rFonts w:ascii="Times New Roman" w:hAnsi="Times New Roman" w:cs="Times New Roman"/>
          <w:sz w:val="26"/>
          <w:szCs w:val="26"/>
        </w:rPr>
        <w:t xml:space="preserve"> </w:t>
      </w:r>
      <w:r w:rsidRPr="00231BB1" w:rsidR="00433F2F">
        <w:rPr>
          <w:rFonts w:ascii="Times New Roman" w:hAnsi="Times New Roman" w:cs="Times New Roman"/>
          <w:sz w:val="26"/>
          <w:szCs w:val="26"/>
        </w:rPr>
        <w:t>ООО «Интерьер»</w:t>
      </w:r>
      <w:r w:rsidRPr="006B1F6F">
        <w:rPr>
          <w:rFonts w:ascii="Times New Roman" w:hAnsi="Times New Roman" w:cs="Times New Roman"/>
          <w:sz w:val="26"/>
          <w:szCs w:val="26"/>
        </w:rPr>
        <w:t xml:space="preserve">, </w:t>
      </w:r>
      <w:r w:rsidR="00231BB1">
        <w:rPr>
          <w:rFonts w:ascii="Times New Roman" w:hAnsi="Times New Roman" w:cs="Times New Roman"/>
          <w:sz w:val="26"/>
          <w:szCs w:val="26"/>
        </w:rPr>
        <w:t>Абдулазизов А.А.</w:t>
      </w:r>
      <w:r w:rsidRPr="006B1F6F">
        <w:rPr>
          <w:rFonts w:ascii="Times New Roman" w:hAnsi="Times New Roman" w:cs="Times New Roman"/>
          <w:sz w:val="26"/>
          <w:szCs w:val="26"/>
        </w:rPr>
        <w:t>, в установленные законом сроки не представил расч</w:t>
      </w:r>
      <w:r w:rsidR="00482CC1">
        <w:rPr>
          <w:rFonts w:ascii="Times New Roman" w:hAnsi="Times New Roman" w:cs="Times New Roman"/>
          <w:sz w:val="26"/>
          <w:szCs w:val="26"/>
        </w:rPr>
        <w:t xml:space="preserve">ет по форме ЕФС-1 раздел №2 за 9 месяцев </w:t>
      </w:r>
      <w:r w:rsidRPr="006B1F6F">
        <w:rPr>
          <w:rFonts w:ascii="Times New Roman" w:hAnsi="Times New Roman" w:cs="Times New Roman"/>
          <w:sz w:val="26"/>
          <w:szCs w:val="26"/>
        </w:rPr>
        <w:t>2024 года в Отделение Фонда пенсионного и социального страхования Российской Федерации по Ханты-Мансийскому автономному округу - Югре. Расчет по форме</w:t>
      </w:r>
      <w:r w:rsidR="00482CC1">
        <w:rPr>
          <w:rFonts w:ascii="Times New Roman" w:hAnsi="Times New Roman" w:cs="Times New Roman"/>
          <w:sz w:val="26"/>
          <w:szCs w:val="26"/>
        </w:rPr>
        <w:t xml:space="preserve"> ЕФС-1 раздел №2 за 9 месяцев </w:t>
      </w:r>
      <w:r w:rsidR="008E0AA9">
        <w:rPr>
          <w:rFonts w:ascii="Times New Roman" w:hAnsi="Times New Roman" w:cs="Times New Roman"/>
          <w:sz w:val="26"/>
          <w:szCs w:val="26"/>
        </w:rPr>
        <w:t>2024 года представлен 2</w:t>
      </w:r>
      <w:r w:rsidR="00482CC1">
        <w:rPr>
          <w:rFonts w:ascii="Times New Roman" w:hAnsi="Times New Roman" w:cs="Times New Roman"/>
          <w:sz w:val="26"/>
          <w:szCs w:val="26"/>
        </w:rPr>
        <w:t>9.10</w:t>
      </w:r>
      <w:r w:rsidRPr="006B1F6F">
        <w:rPr>
          <w:rFonts w:ascii="Times New Roman" w:hAnsi="Times New Roman" w:cs="Times New Roman"/>
          <w:sz w:val="26"/>
          <w:szCs w:val="26"/>
        </w:rPr>
        <w:t>.2024,</w:t>
      </w:r>
      <w:r w:rsidR="00482CC1">
        <w:rPr>
          <w:rFonts w:ascii="Times New Roman" w:hAnsi="Times New Roman" w:cs="Times New Roman"/>
          <w:sz w:val="26"/>
          <w:szCs w:val="26"/>
        </w:rPr>
        <w:t xml:space="preserve"> вместо 25.10.2024,</w:t>
      </w:r>
      <w:r w:rsidRPr="006B1F6F">
        <w:rPr>
          <w:rFonts w:ascii="Times New Roman" w:hAnsi="Times New Roman" w:cs="Times New Roman"/>
          <w:sz w:val="26"/>
          <w:szCs w:val="26"/>
        </w:rPr>
        <w:t xml:space="preserve"> что подтверждается сведениями с портала Фонда пенсионного и социального страхования РФ.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Абдулазизов А.А.</w:t>
      </w:r>
      <w:r w:rsidRPr="006B1F6F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порядке, о чем свидетельствует отчет об отслеживании, ходатайств об отложении дела от </w:t>
      </w:r>
      <w:r>
        <w:rPr>
          <w:rFonts w:ascii="Times New Roman" w:hAnsi="Times New Roman" w:cs="Times New Roman"/>
          <w:sz w:val="26"/>
          <w:szCs w:val="26"/>
        </w:rPr>
        <w:t>Абдулазизова А.А.</w:t>
      </w:r>
      <w:r w:rsidRPr="006B1F6F">
        <w:rPr>
          <w:rFonts w:ascii="Times New Roman" w:hAnsi="Times New Roman" w:cs="Times New Roman"/>
          <w:sz w:val="26"/>
          <w:szCs w:val="26"/>
        </w:rPr>
        <w:t xml:space="preserve"> не поступало,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Абдулазизова А.А.</w:t>
      </w:r>
      <w:r w:rsidRPr="006B1F6F">
        <w:rPr>
          <w:rFonts w:ascii="Times New Roman" w:hAnsi="Times New Roman" w:cs="Times New Roman"/>
          <w:sz w:val="26"/>
          <w:szCs w:val="26"/>
        </w:rPr>
        <w:t xml:space="preserve"> по имеющимся материалам дела.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 об административ</w:t>
      </w:r>
      <w:r w:rsidR="00665639">
        <w:rPr>
          <w:rFonts w:ascii="Times New Roman" w:hAnsi="Times New Roman" w:cs="Times New Roman"/>
          <w:sz w:val="26"/>
          <w:szCs w:val="26"/>
        </w:rPr>
        <w:t>ном правонарушении: протокол №5</w:t>
      </w:r>
      <w:r w:rsidR="00482CC1">
        <w:rPr>
          <w:rFonts w:ascii="Times New Roman" w:hAnsi="Times New Roman" w:cs="Times New Roman"/>
          <w:sz w:val="26"/>
          <w:szCs w:val="26"/>
        </w:rPr>
        <w:t xml:space="preserve">67044 </w:t>
      </w:r>
      <w:r w:rsidR="00665639">
        <w:rPr>
          <w:rFonts w:ascii="Times New Roman" w:hAnsi="Times New Roman" w:cs="Times New Roman"/>
          <w:sz w:val="26"/>
          <w:szCs w:val="26"/>
        </w:rPr>
        <w:t>о</w:t>
      </w:r>
      <w:r w:rsidRPr="006B1F6F">
        <w:rPr>
          <w:rFonts w:ascii="Times New Roman" w:hAnsi="Times New Roman" w:cs="Times New Roman"/>
          <w:sz w:val="26"/>
          <w:szCs w:val="26"/>
        </w:rPr>
        <w:t>б административном правонарушении от 0</w:t>
      </w:r>
      <w:r w:rsidR="00482CC1">
        <w:rPr>
          <w:rFonts w:ascii="Times New Roman" w:hAnsi="Times New Roman" w:cs="Times New Roman"/>
          <w:sz w:val="26"/>
          <w:szCs w:val="26"/>
        </w:rPr>
        <w:t>9</w:t>
      </w:r>
      <w:r w:rsidR="00665639">
        <w:rPr>
          <w:rFonts w:ascii="Times New Roman" w:hAnsi="Times New Roman" w:cs="Times New Roman"/>
          <w:sz w:val="26"/>
          <w:szCs w:val="26"/>
        </w:rPr>
        <w:t>.1</w:t>
      </w:r>
      <w:r w:rsidR="00482CC1">
        <w:rPr>
          <w:rFonts w:ascii="Times New Roman" w:hAnsi="Times New Roman" w:cs="Times New Roman"/>
          <w:sz w:val="26"/>
          <w:szCs w:val="26"/>
        </w:rPr>
        <w:t>2</w:t>
      </w:r>
      <w:r w:rsidRPr="006B1F6F">
        <w:rPr>
          <w:rFonts w:ascii="Times New Roman" w:hAnsi="Times New Roman" w:cs="Times New Roman"/>
          <w:sz w:val="26"/>
          <w:szCs w:val="26"/>
        </w:rPr>
        <w:t xml:space="preserve">.2024, в котором изложены обстоятельства совершения административного правонарушения; копию извещения о вызове должностного лица для составления протокола; копию выписки из Единого государственного реестра юридических лиц, </w:t>
      </w:r>
      <w:r w:rsidRPr="006B1F6F">
        <w:rPr>
          <w:rFonts w:ascii="Times New Roman" w:hAnsi="Times New Roman" w:cs="Times New Roman"/>
          <w:sz w:val="26"/>
          <w:szCs w:val="26"/>
        </w:rPr>
        <w:t>содержащую сведения о юридическом лице; список почтовых отправлений; отчет о почтовом отслеживании; протокол проверки отчетности; сведения с портала СФР о предоставлении расчета по форме ЕФС-1, приходит к следующему.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Частью 2 статьи 15.33 КоАП РФ определено, что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300 до 500 рублей.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Оценив доказательства в совокупности, мировой судья считает вину </w:t>
      </w:r>
      <w:r w:rsidR="00231BB1">
        <w:rPr>
          <w:rFonts w:ascii="Times New Roman" w:hAnsi="Times New Roman" w:cs="Times New Roman"/>
          <w:sz w:val="26"/>
          <w:szCs w:val="26"/>
        </w:rPr>
        <w:t>Абдулазизова А.А.</w:t>
      </w:r>
      <w:r w:rsidRPr="006B1F6F">
        <w:rPr>
          <w:rFonts w:ascii="Times New Roman" w:hAnsi="Times New Roman" w:cs="Times New Roman"/>
          <w:sz w:val="26"/>
          <w:szCs w:val="26"/>
        </w:rPr>
        <w:t xml:space="preserve"> доказанной в совершении инкриминируемого правонарушения и квалифицирует его действия по ч.2 ст.15.33 КоАП РФ.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Обстоятельств смягчающих и отягчающих административную ответственность в соответствии со ст. 4.2 ст. 4.3 КоАП РФ, не установлено.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При определении меры наказания, мировой судья, учитывая характер и степень общественной опасности правонарушения, данные о личности </w:t>
      </w:r>
      <w:r w:rsidR="00231BB1">
        <w:rPr>
          <w:rFonts w:ascii="Times New Roman" w:hAnsi="Times New Roman" w:cs="Times New Roman"/>
          <w:sz w:val="26"/>
          <w:szCs w:val="26"/>
        </w:rPr>
        <w:t>Абдулазизова А.А.</w:t>
      </w:r>
      <w:r w:rsidRPr="006B1F6F">
        <w:rPr>
          <w:rFonts w:ascii="Times New Roman" w:hAnsi="Times New Roman" w:cs="Times New Roman"/>
          <w:sz w:val="26"/>
          <w:szCs w:val="26"/>
        </w:rPr>
        <w:t xml:space="preserve">,  отсутствие смягчающих и отягчающих административную ответственность обстоятельств, основываясь на принципах справедливости и соразмерности, полагает необходимым назначить </w:t>
      </w:r>
      <w:r w:rsidR="00231BB1">
        <w:rPr>
          <w:rFonts w:ascii="Times New Roman" w:hAnsi="Times New Roman" w:cs="Times New Roman"/>
          <w:sz w:val="26"/>
          <w:szCs w:val="26"/>
        </w:rPr>
        <w:t>Абдулазизову А.А.</w:t>
      </w:r>
      <w:r w:rsidRPr="006B1F6F">
        <w:rPr>
          <w:rFonts w:ascii="Times New Roman" w:hAnsi="Times New Roman" w:cs="Times New Roman"/>
          <w:sz w:val="26"/>
          <w:szCs w:val="26"/>
        </w:rPr>
        <w:t xml:space="preserve"> наказание в виде минимального административного штрафа, что позволит достигнуть целей восстановления социальной справедливости, исправления правонарушителя и предупреждения совершения новых противоправных деяний. 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Руководствуясь ст. ст. 29.9-29.11 КоАП РФ, мировой судья,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1F6F" w:rsidRPr="006B1F6F" w:rsidP="00665639">
      <w:pPr>
        <w:tabs>
          <w:tab w:val="left" w:pos="33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ПОСТАНОВИЛ: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BB1">
        <w:rPr>
          <w:rFonts w:ascii="Times New Roman" w:hAnsi="Times New Roman" w:cs="Times New Roman"/>
          <w:sz w:val="26"/>
          <w:szCs w:val="26"/>
        </w:rPr>
        <w:t>Абдулазизова Абдулазиза Ашурлаевич</w:t>
      </w:r>
      <w:r w:rsidRPr="00412A36" w:rsidR="00665639">
        <w:rPr>
          <w:rFonts w:ascii="Times New Roman" w:hAnsi="Times New Roman" w:cs="Times New Roman"/>
          <w:sz w:val="26"/>
          <w:szCs w:val="26"/>
        </w:rPr>
        <w:t>а</w:t>
      </w:r>
      <w:r w:rsidRPr="006B1F6F" w:rsidR="00665639">
        <w:rPr>
          <w:rFonts w:ascii="Times New Roman" w:hAnsi="Times New Roman" w:cs="Times New Roman"/>
          <w:sz w:val="26"/>
          <w:szCs w:val="26"/>
        </w:rPr>
        <w:t xml:space="preserve"> </w:t>
      </w:r>
      <w:r w:rsidRPr="006B1F6F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ч.2 ст. 15.33. КоАП РФ, и назначить ему наказание в виде административного штрафа в размере 300 (триста) рублей. 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- Югре (ОСФР ПО ХМАО – ЮГРЕ л/с 04874Ф87010) ИНН: 8601002078 КПП: 860101001 ОГРН: 1028600517054 ОКТМО: 71871000 Банк получателя: РКЦ Ханты-Мансийск//УФК </w:t>
      </w:r>
      <w:r w:rsidRPr="006B1F6F">
        <w:rPr>
          <w:rFonts w:ascii="Times New Roman" w:hAnsi="Times New Roman" w:cs="Times New Roman"/>
          <w:sz w:val="26"/>
          <w:szCs w:val="26"/>
        </w:rPr>
        <w:t>по Ханты-Мансийскому автономному округу - Югре г. Ханты-Мансийск Номер счета получателя (номер казначейского счета): 03100643000000018700 Номер счета банка получателя средств (номер банковского счета, входящего в состав единого казначейского счета ЕКС: 40102810245370000007;  БИК ТОФК: 007162163;  КБК 79711601230060003140 - Денежные взыскания (штрафы), в счет погашения задолженности, образовавшейся после 1 января 2020 года, предусмотренные за нарушение части 2 статьи 15.33 КоАП) УИН 79786000</w:t>
      </w:r>
      <w:r w:rsidR="00482CC1">
        <w:rPr>
          <w:rFonts w:ascii="Times New Roman" w:hAnsi="Times New Roman" w:cs="Times New Roman"/>
          <w:sz w:val="26"/>
          <w:szCs w:val="26"/>
        </w:rPr>
        <w:t>912240399563</w:t>
      </w:r>
      <w:r w:rsidR="00665639">
        <w:rPr>
          <w:rFonts w:ascii="Times New Roman" w:hAnsi="Times New Roman" w:cs="Times New Roman"/>
          <w:sz w:val="26"/>
          <w:szCs w:val="26"/>
        </w:rPr>
        <w:t xml:space="preserve"> </w:t>
      </w:r>
      <w:r w:rsidRPr="006B1F6F">
        <w:rPr>
          <w:rFonts w:ascii="Times New Roman" w:hAnsi="Times New Roman" w:cs="Times New Roman"/>
          <w:sz w:val="26"/>
          <w:szCs w:val="26"/>
        </w:rPr>
        <w:t>Назначение платежа: Административный штраф за нарушение части 2 статьи 15.33 КоАП.</w:t>
      </w:r>
    </w:p>
    <w:p w:rsidR="006B1F6F" w:rsidRPr="006B1F6F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Квитанцию об уплате административного штрафа необходимо предоставить в судебный участок № 3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 </w:t>
      </w:r>
    </w:p>
    <w:p w:rsidR="00AE640C" w:rsidRPr="00412A36" w:rsidP="006B1F6F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1F6F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  <w:r w:rsidRPr="00412A36" w:rsidR="0018429C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412A36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65639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6B1F6F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412A36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566E63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D1634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66563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12A36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412A36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412A36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412A36" w:rsidR="00412A3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12A36" w:rsidR="00412A36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412A36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57C96"/>
    <w:rsid w:val="0006673C"/>
    <w:rsid w:val="00071876"/>
    <w:rsid w:val="00074F5B"/>
    <w:rsid w:val="000856DA"/>
    <w:rsid w:val="000927AB"/>
    <w:rsid w:val="000A3416"/>
    <w:rsid w:val="000C5061"/>
    <w:rsid w:val="000C60A0"/>
    <w:rsid w:val="000E31B8"/>
    <w:rsid w:val="000F5C94"/>
    <w:rsid w:val="000F6862"/>
    <w:rsid w:val="000F6E98"/>
    <w:rsid w:val="00102D78"/>
    <w:rsid w:val="0010553B"/>
    <w:rsid w:val="00111938"/>
    <w:rsid w:val="001175AF"/>
    <w:rsid w:val="00122674"/>
    <w:rsid w:val="001245EF"/>
    <w:rsid w:val="00137346"/>
    <w:rsid w:val="0014686B"/>
    <w:rsid w:val="001737F0"/>
    <w:rsid w:val="0018429C"/>
    <w:rsid w:val="001969A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1BB1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024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05C4"/>
    <w:rsid w:val="00305F38"/>
    <w:rsid w:val="00322FE6"/>
    <w:rsid w:val="00337BC8"/>
    <w:rsid w:val="00352768"/>
    <w:rsid w:val="00356ED6"/>
    <w:rsid w:val="0035735F"/>
    <w:rsid w:val="00392323"/>
    <w:rsid w:val="003B0477"/>
    <w:rsid w:val="003B331C"/>
    <w:rsid w:val="003C2AC8"/>
    <w:rsid w:val="003C70F3"/>
    <w:rsid w:val="003F71DD"/>
    <w:rsid w:val="00406A22"/>
    <w:rsid w:val="00412A36"/>
    <w:rsid w:val="00417042"/>
    <w:rsid w:val="00427360"/>
    <w:rsid w:val="00433F2F"/>
    <w:rsid w:val="00434F73"/>
    <w:rsid w:val="00482CC1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6E63"/>
    <w:rsid w:val="00594AC3"/>
    <w:rsid w:val="005A798C"/>
    <w:rsid w:val="005D5131"/>
    <w:rsid w:val="005D75E9"/>
    <w:rsid w:val="0060082C"/>
    <w:rsid w:val="00604D29"/>
    <w:rsid w:val="00630C7B"/>
    <w:rsid w:val="006418F7"/>
    <w:rsid w:val="00664E5B"/>
    <w:rsid w:val="00665639"/>
    <w:rsid w:val="00676DD9"/>
    <w:rsid w:val="00680B62"/>
    <w:rsid w:val="00683974"/>
    <w:rsid w:val="00685F87"/>
    <w:rsid w:val="00691806"/>
    <w:rsid w:val="00697C2B"/>
    <w:rsid w:val="006A2A9D"/>
    <w:rsid w:val="006A3420"/>
    <w:rsid w:val="006B1F6F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54D9"/>
    <w:rsid w:val="008163F4"/>
    <w:rsid w:val="00837D70"/>
    <w:rsid w:val="00851153"/>
    <w:rsid w:val="00851A45"/>
    <w:rsid w:val="00882804"/>
    <w:rsid w:val="008942D2"/>
    <w:rsid w:val="008B1F1A"/>
    <w:rsid w:val="008E0AA9"/>
    <w:rsid w:val="00900E37"/>
    <w:rsid w:val="00932DE8"/>
    <w:rsid w:val="00933987"/>
    <w:rsid w:val="00937520"/>
    <w:rsid w:val="00942BC2"/>
    <w:rsid w:val="00946542"/>
    <w:rsid w:val="00947CE2"/>
    <w:rsid w:val="00951485"/>
    <w:rsid w:val="00966BDC"/>
    <w:rsid w:val="009701A8"/>
    <w:rsid w:val="00984324"/>
    <w:rsid w:val="00990BC7"/>
    <w:rsid w:val="00990D6A"/>
    <w:rsid w:val="00993018"/>
    <w:rsid w:val="009B12C7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90C64"/>
    <w:rsid w:val="00BB2710"/>
    <w:rsid w:val="00BC6326"/>
    <w:rsid w:val="00BE0B3E"/>
    <w:rsid w:val="00BE5A22"/>
    <w:rsid w:val="00BE7926"/>
    <w:rsid w:val="00BF07BB"/>
    <w:rsid w:val="00BF1BDF"/>
    <w:rsid w:val="00BF4466"/>
    <w:rsid w:val="00C05753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1395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53F3D"/>
    <w:rsid w:val="00F5452D"/>
    <w:rsid w:val="00F55C31"/>
    <w:rsid w:val="00F56D76"/>
    <w:rsid w:val="00F62BA9"/>
    <w:rsid w:val="00F85ED8"/>
    <w:rsid w:val="00F905FC"/>
    <w:rsid w:val="00F9747A"/>
    <w:rsid w:val="00FA5774"/>
    <w:rsid w:val="00FB3D1E"/>
    <w:rsid w:val="00FC7442"/>
    <w:rsid w:val="00FD0F90"/>
    <w:rsid w:val="00FD1634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562E7-B2CD-4C77-81DF-0D27324A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